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51BD0" w14:textId="386B80DD" w:rsidR="00794F62" w:rsidRPr="00A60041" w:rsidRDefault="00A60041" w:rsidP="00167A1B">
      <w:pPr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2D135" wp14:editId="117EB9EB">
                <wp:simplePos x="0" y="0"/>
                <wp:positionH relativeFrom="column">
                  <wp:posOffset>843280</wp:posOffset>
                </wp:positionH>
                <wp:positionV relativeFrom="paragraph">
                  <wp:posOffset>-366395</wp:posOffset>
                </wp:positionV>
                <wp:extent cx="4038600" cy="942975"/>
                <wp:effectExtent l="0" t="0" r="19050" b="28575"/>
                <wp:wrapNone/>
                <wp:docPr id="6" name="Ow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942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513889" id="Owal 6" o:spid="_x0000_s1026" style="position:absolute;margin-left:66.4pt;margin-top:-28.85pt;width:318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" filled="f" strokecolor="#476013 [1604]" strokeweight="1.5pt">
                <v:stroke endcap="round"/>
              </v:oval>
            </w:pict>
          </mc:Fallback>
        </mc:AlternateContent>
      </w:r>
      <w:r w:rsidR="00794F62" w:rsidRPr="00A60041">
        <w:rPr>
          <w:rFonts w:ascii="Century Gothic" w:hAnsi="Century Gothic"/>
          <w:b/>
          <w:bCs/>
          <w:sz w:val="36"/>
          <w:szCs w:val="36"/>
        </w:rPr>
        <w:t>Egzamin ósmoklasisty</w:t>
      </w:r>
      <w:r>
        <w:rPr>
          <w:rFonts w:ascii="Century Gothic" w:hAnsi="Century Gothic"/>
          <w:b/>
          <w:bCs/>
          <w:sz w:val="36"/>
          <w:szCs w:val="36"/>
        </w:rPr>
        <w:t xml:space="preserve"> 2024</w:t>
      </w:r>
    </w:p>
    <w:p w14:paraId="15B32764" w14:textId="4203E27C" w:rsidR="00794F62" w:rsidRDefault="00A60041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48D4F" wp14:editId="22703898">
                <wp:simplePos x="0" y="0"/>
                <wp:positionH relativeFrom="column">
                  <wp:posOffset>14605</wp:posOffset>
                </wp:positionH>
                <wp:positionV relativeFrom="paragraph">
                  <wp:posOffset>214630</wp:posOffset>
                </wp:positionV>
                <wp:extent cx="5753100" cy="38195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3819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473F7" id="Prostokąt 3" o:spid="_x0000_s1026" style="position:absolute;margin-left:1.15pt;margin-top:16.9pt;width:453pt;height:30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" filled="f" strokecolor="#e6b91e [3206]" strokeweight="1.5pt">
                <v:stroke endcap="round"/>
              </v:rect>
            </w:pict>
          </mc:Fallback>
        </mc:AlternateContent>
      </w:r>
    </w:p>
    <w:p w14:paraId="7A509000" w14:textId="33ED143B" w:rsidR="00794F62" w:rsidRPr="00794F62" w:rsidRDefault="00794F62" w:rsidP="00A60041">
      <w:pPr>
        <w:jc w:val="center"/>
        <w:rPr>
          <w:rFonts w:ascii="Century Gothic" w:hAnsi="Century Gothic"/>
          <w:sz w:val="36"/>
          <w:szCs w:val="36"/>
        </w:rPr>
      </w:pPr>
      <w:r w:rsidRPr="00794F62">
        <w:rPr>
          <w:rFonts w:ascii="Century Gothic" w:hAnsi="Century Gothic"/>
          <w:sz w:val="36"/>
          <w:szCs w:val="36"/>
        </w:rPr>
        <w:t>Termin główny</w:t>
      </w:r>
    </w:p>
    <w:p w14:paraId="6F4C7F3A" w14:textId="77777777" w:rsidR="00794F62" w:rsidRDefault="00794F62" w:rsidP="00794F62">
      <w:pPr>
        <w:jc w:val="center"/>
        <w:rPr>
          <w:rFonts w:ascii="Century Gothic" w:hAnsi="Century Gothic"/>
          <w:sz w:val="36"/>
          <w:szCs w:val="36"/>
        </w:rPr>
      </w:pPr>
      <w:r w:rsidRPr="00794F62">
        <w:rPr>
          <w:rFonts w:ascii="Century Gothic" w:hAnsi="Century Gothic"/>
          <w:b/>
          <w:bCs/>
          <w:sz w:val="36"/>
          <w:szCs w:val="36"/>
        </w:rPr>
        <w:t>język polski</w:t>
      </w:r>
      <w:r w:rsidRPr="00794F62">
        <w:rPr>
          <w:rFonts w:ascii="Century Gothic" w:hAnsi="Century Gothic"/>
          <w:sz w:val="36"/>
          <w:szCs w:val="36"/>
        </w:rPr>
        <w:t xml:space="preserve"> </w:t>
      </w:r>
    </w:p>
    <w:p w14:paraId="11D10F11" w14:textId="02FE4292" w:rsidR="00794F62" w:rsidRDefault="00794F62" w:rsidP="00794F62">
      <w:pPr>
        <w:jc w:val="center"/>
        <w:rPr>
          <w:rFonts w:ascii="Century Gothic" w:hAnsi="Century Gothic"/>
          <w:sz w:val="36"/>
          <w:szCs w:val="36"/>
        </w:rPr>
      </w:pPr>
      <w:r w:rsidRPr="00794F62">
        <w:rPr>
          <w:rFonts w:ascii="Century Gothic" w:hAnsi="Century Gothic"/>
          <w:sz w:val="36"/>
          <w:szCs w:val="36"/>
        </w:rPr>
        <w:t>14 maja 2024 r. (wtorek) – godz. 9:00</w:t>
      </w:r>
    </w:p>
    <w:p w14:paraId="22378B84" w14:textId="77777777" w:rsidR="00794F62" w:rsidRDefault="00794F62" w:rsidP="00794F62">
      <w:pPr>
        <w:jc w:val="center"/>
        <w:rPr>
          <w:rFonts w:ascii="Century Gothic" w:hAnsi="Century Gothic"/>
          <w:sz w:val="36"/>
          <w:szCs w:val="36"/>
        </w:rPr>
      </w:pPr>
      <w:r w:rsidRPr="00794F62">
        <w:rPr>
          <w:rFonts w:ascii="Century Gothic" w:hAnsi="Century Gothic"/>
          <w:b/>
          <w:bCs/>
          <w:sz w:val="36"/>
          <w:szCs w:val="36"/>
        </w:rPr>
        <w:t>matematyka</w:t>
      </w:r>
      <w:r w:rsidRPr="00794F62">
        <w:rPr>
          <w:rFonts w:ascii="Century Gothic" w:hAnsi="Century Gothic"/>
          <w:sz w:val="36"/>
          <w:szCs w:val="36"/>
        </w:rPr>
        <w:t xml:space="preserve"> </w:t>
      </w:r>
    </w:p>
    <w:p w14:paraId="3C5DBE84" w14:textId="5B7492FB" w:rsidR="00794F62" w:rsidRDefault="00794F62" w:rsidP="00794F62">
      <w:pPr>
        <w:jc w:val="center"/>
        <w:rPr>
          <w:rFonts w:ascii="Century Gothic" w:hAnsi="Century Gothic"/>
          <w:sz w:val="36"/>
          <w:szCs w:val="36"/>
        </w:rPr>
      </w:pPr>
      <w:r w:rsidRPr="00794F62">
        <w:rPr>
          <w:rFonts w:ascii="Century Gothic" w:hAnsi="Century Gothic"/>
          <w:sz w:val="36"/>
          <w:szCs w:val="36"/>
        </w:rPr>
        <w:t>15 maja 2024 r. (środa) – godz. 9:00</w:t>
      </w:r>
    </w:p>
    <w:p w14:paraId="3843D642" w14:textId="77777777" w:rsidR="00794F62" w:rsidRDefault="00794F62" w:rsidP="00794F62">
      <w:pPr>
        <w:jc w:val="center"/>
        <w:rPr>
          <w:rFonts w:ascii="Century Gothic" w:hAnsi="Century Gothic"/>
          <w:sz w:val="36"/>
          <w:szCs w:val="36"/>
        </w:rPr>
      </w:pPr>
      <w:r w:rsidRPr="00794F62">
        <w:rPr>
          <w:rFonts w:ascii="Century Gothic" w:hAnsi="Century Gothic"/>
          <w:b/>
          <w:bCs/>
          <w:sz w:val="36"/>
          <w:szCs w:val="36"/>
        </w:rPr>
        <w:t>język obcy nowożytny</w:t>
      </w:r>
      <w:r w:rsidRPr="00794F62">
        <w:rPr>
          <w:rFonts w:ascii="Century Gothic" w:hAnsi="Century Gothic"/>
          <w:sz w:val="36"/>
          <w:szCs w:val="36"/>
        </w:rPr>
        <w:t xml:space="preserve"> </w:t>
      </w:r>
    </w:p>
    <w:p w14:paraId="61E7864C" w14:textId="4BBD4D1B" w:rsidR="00794F62" w:rsidRPr="00794F62" w:rsidRDefault="00794F62" w:rsidP="00794F62">
      <w:pPr>
        <w:jc w:val="center"/>
        <w:rPr>
          <w:rFonts w:ascii="Century Gothic" w:hAnsi="Century Gothic"/>
          <w:sz w:val="36"/>
          <w:szCs w:val="36"/>
        </w:rPr>
      </w:pPr>
      <w:r w:rsidRPr="00794F62">
        <w:rPr>
          <w:rFonts w:ascii="Century Gothic" w:hAnsi="Century Gothic"/>
          <w:sz w:val="36"/>
          <w:szCs w:val="36"/>
        </w:rPr>
        <w:t>16 maja 2024 r. (czwartek) – godz. 9:00</w:t>
      </w:r>
    </w:p>
    <w:p w14:paraId="7DFB51FB" w14:textId="48C8A2B8" w:rsidR="00794F62" w:rsidRPr="00794F62" w:rsidRDefault="00A60041" w:rsidP="00794F62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146D2" wp14:editId="2F4BDC48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5762625" cy="39814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98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F0903" id="Prostokąt 5" o:spid="_x0000_s1026" style="position:absolute;margin-left:0;margin-top:14.5pt;width:453.75pt;height:31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" filled="f" strokecolor="#476013 [1604]" strokeweight="1.5pt">
                <v:stroke endcap="round"/>
                <w10:wrap anchorx="margin"/>
              </v:rect>
            </w:pict>
          </mc:Fallback>
        </mc:AlternateContent>
      </w:r>
    </w:p>
    <w:p w14:paraId="2A8380A6" w14:textId="6EA19B1D" w:rsidR="00794F62" w:rsidRPr="00794F62" w:rsidRDefault="00794F62" w:rsidP="00A60041">
      <w:pPr>
        <w:jc w:val="center"/>
        <w:rPr>
          <w:rFonts w:ascii="Century Gothic" w:hAnsi="Century Gothic"/>
          <w:sz w:val="36"/>
          <w:szCs w:val="36"/>
        </w:rPr>
      </w:pPr>
      <w:r w:rsidRPr="00794F62">
        <w:rPr>
          <w:rFonts w:ascii="Century Gothic" w:hAnsi="Century Gothic"/>
          <w:sz w:val="36"/>
          <w:szCs w:val="36"/>
        </w:rPr>
        <w:t>Termin dodatkowy</w:t>
      </w:r>
    </w:p>
    <w:p w14:paraId="7B5B03A2" w14:textId="77777777" w:rsidR="00794F62" w:rsidRPr="00794F62" w:rsidRDefault="00794F62" w:rsidP="00794F62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794F62">
        <w:rPr>
          <w:rFonts w:ascii="Century Gothic" w:hAnsi="Century Gothic"/>
          <w:b/>
          <w:bCs/>
          <w:sz w:val="36"/>
          <w:szCs w:val="36"/>
        </w:rPr>
        <w:t xml:space="preserve">język polski </w:t>
      </w:r>
    </w:p>
    <w:p w14:paraId="2DABA992" w14:textId="77777777" w:rsidR="00794F62" w:rsidRDefault="00794F62" w:rsidP="00794F62">
      <w:pPr>
        <w:jc w:val="center"/>
        <w:rPr>
          <w:rFonts w:ascii="Century Gothic" w:hAnsi="Century Gothic"/>
          <w:sz w:val="36"/>
          <w:szCs w:val="36"/>
        </w:rPr>
      </w:pPr>
      <w:r w:rsidRPr="00794F62">
        <w:rPr>
          <w:rFonts w:ascii="Century Gothic" w:hAnsi="Century Gothic"/>
          <w:sz w:val="36"/>
          <w:szCs w:val="36"/>
        </w:rPr>
        <w:t xml:space="preserve">10 czerwca 2024 r. (poniedziałek) – godz. 9:00 </w:t>
      </w:r>
    </w:p>
    <w:p w14:paraId="3538981D" w14:textId="77777777" w:rsidR="00794F62" w:rsidRPr="00794F62" w:rsidRDefault="00794F62" w:rsidP="00794F62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794F62">
        <w:rPr>
          <w:rFonts w:ascii="Century Gothic" w:hAnsi="Century Gothic"/>
          <w:b/>
          <w:bCs/>
          <w:sz w:val="36"/>
          <w:szCs w:val="36"/>
        </w:rPr>
        <w:t xml:space="preserve"> matematyka </w:t>
      </w:r>
    </w:p>
    <w:p w14:paraId="49B45A6C" w14:textId="28C1FDF6" w:rsidR="00794F62" w:rsidRDefault="00794F62" w:rsidP="00794F62">
      <w:pPr>
        <w:jc w:val="center"/>
        <w:rPr>
          <w:rFonts w:ascii="Century Gothic" w:hAnsi="Century Gothic"/>
          <w:sz w:val="36"/>
          <w:szCs w:val="36"/>
        </w:rPr>
      </w:pPr>
      <w:r w:rsidRPr="00794F62">
        <w:rPr>
          <w:rFonts w:ascii="Century Gothic" w:hAnsi="Century Gothic"/>
          <w:sz w:val="36"/>
          <w:szCs w:val="36"/>
        </w:rPr>
        <w:t xml:space="preserve">11 czerwca 2024 r. (wtorek) – godz. 9:00 </w:t>
      </w:r>
    </w:p>
    <w:p w14:paraId="2949911E" w14:textId="77777777" w:rsidR="00794F62" w:rsidRPr="00794F62" w:rsidRDefault="00794F62" w:rsidP="00794F62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794F62">
        <w:rPr>
          <w:rFonts w:ascii="Century Gothic" w:hAnsi="Century Gothic"/>
          <w:b/>
          <w:bCs/>
          <w:sz w:val="36"/>
          <w:szCs w:val="36"/>
        </w:rPr>
        <w:t xml:space="preserve">język obcy nowożytny </w:t>
      </w:r>
    </w:p>
    <w:p w14:paraId="09BCA0E9" w14:textId="40EEEEBD" w:rsidR="00794F62" w:rsidRPr="00794F62" w:rsidRDefault="00794F62" w:rsidP="00794F62">
      <w:pPr>
        <w:jc w:val="center"/>
        <w:rPr>
          <w:rFonts w:ascii="Century Gothic" w:hAnsi="Century Gothic"/>
          <w:sz w:val="36"/>
          <w:szCs w:val="36"/>
        </w:rPr>
      </w:pPr>
      <w:r w:rsidRPr="00794F62">
        <w:rPr>
          <w:rFonts w:ascii="Century Gothic" w:hAnsi="Century Gothic"/>
          <w:sz w:val="36"/>
          <w:szCs w:val="36"/>
        </w:rPr>
        <w:t>12 czerwca 2024 r. (środa) – godz. 9:00</w:t>
      </w:r>
    </w:p>
    <w:sectPr w:rsidR="00794F62" w:rsidRPr="00794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5B"/>
    <w:rsid w:val="00127594"/>
    <w:rsid w:val="00167A1B"/>
    <w:rsid w:val="0053054E"/>
    <w:rsid w:val="00794F62"/>
    <w:rsid w:val="00A60041"/>
    <w:rsid w:val="00B82C3A"/>
    <w:rsid w:val="00CB585B"/>
    <w:rsid w:val="00E8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013A"/>
  <w15:chartTrackingRefBased/>
  <w15:docId w15:val="{AD630077-3C29-4B40-9D35-6D0DA47C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F62"/>
  </w:style>
  <w:style w:type="paragraph" w:styleId="Nagwek1">
    <w:name w:val="heading 1"/>
    <w:basedOn w:val="Normalny"/>
    <w:next w:val="Normalny"/>
    <w:link w:val="Nagwek1Znak"/>
    <w:uiPriority w:val="9"/>
    <w:qFormat/>
    <w:rsid w:val="00794F62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4F62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4F62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4F62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4F62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4F62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4F62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4F6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4F6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F6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94F62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4F62"/>
    <w:rPr>
      <w:caps/>
      <w:spacing w:val="15"/>
      <w:shd w:val="clear" w:color="auto" w:fill="E9F6D0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4F62"/>
    <w:rPr>
      <w:caps/>
      <w:color w:val="47601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4F62"/>
    <w:rPr>
      <w:caps/>
      <w:color w:val="6B911C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4F62"/>
    <w:rPr>
      <w:caps/>
      <w:color w:val="6B911C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4F62"/>
    <w:rPr>
      <w:caps/>
      <w:color w:val="6B911C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4F62"/>
    <w:rPr>
      <w:caps/>
      <w:color w:val="6B911C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4F6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4F6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94F62"/>
    <w:rPr>
      <w:b/>
      <w:bCs/>
      <w:color w:val="6B911C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94F62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F62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4F6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794F62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794F62"/>
    <w:rPr>
      <w:b/>
      <w:bCs/>
    </w:rPr>
  </w:style>
  <w:style w:type="character" w:styleId="Uwydatnienie">
    <w:name w:val="Emphasis"/>
    <w:uiPriority w:val="20"/>
    <w:qFormat/>
    <w:rsid w:val="00794F62"/>
    <w:rPr>
      <w:caps/>
      <w:color w:val="476013" w:themeColor="accent1" w:themeShade="7F"/>
      <w:spacing w:val="5"/>
    </w:rPr>
  </w:style>
  <w:style w:type="paragraph" w:styleId="Bezodstpw">
    <w:name w:val="No Spacing"/>
    <w:uiPriority w:val="1"/>
    <w:qFormat/>
    <w:rsid w:val="00794F6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94F6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94F6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4F62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4F62"/>
    <w:rPr>
      <w:color w:val="90C226" w:themeColor="accent1"/>
      <w:sz w:val="24"/>
      <w:szCs w:val="24"/>
    </w:rPr>
  </w:style>
  <w:style w:type="character" w:styleId="Wyrnieniedelikatne">
    <w:name w:val="Subtle Emphasis"/>
    <w:uiPriority w:val="19"/>
    <w:qFormat/>
    <w:rsid w:val="00794F62"/>
    <w:rPr>
      <w:i/>
      <w:iCs/>
      <w:color w:val="476013" w:themeColor="accent1" w:themeShade="7F"/>
    </w:rPr>
  </w:style>
  <w:style w:type="character" w:styleId="Wyrnienieintensywne">
    <w:name w:val="Intense Emphasis"/>
    <w:uiPriority w:val="21"/>
    <w:qFormat/>
    <w:rsid w:val="00794F62"/>
    <w:rPr>
      <w:b/>
      <w:bCs/>
      <w:caps/>
      <w:color w:val="476013" w:themeColor="accent1" w:themeShade="7F"/>
      <w:spacing w:val="10"/>
    </w:rPr>
  </w:style>
  <w:style w:type="character" w:styleId="Odwoaniedelikatne">
    <w:name w:val="Subtle Reference"/>
    <w:uiPriority w:val="31"/>
    <w:qFormat/>
    <w:rsid w:val="00794F62"/>
    <w:rPr>
      <w:b/>
      <w:bCs/>
      <w:color w:val="90C226" w:themeColor="accent1"/>
    </w:rPr>
  </w:style>
  <w:style w:type="character" w:styleId="Odwoanieintensywne">
    <w:name w:val="Intense Reference"/>
    <w:uiPriority w:val="32"/>
    <w:qFormat/>
    <w:rsid w:val="00794F62"/>
    <w:rPr>
      <w:b/>
      <w:bCs/>
      <w:i/>
      <w:iCs/>
      <w:caps/>
      <w:color w:val="90C226" w:themeColor="accent1"/>
    </w:rPr>
  </w:style>
  <w:style w:type="character" w:styleId="Tytuksiki">
    <w:name w:val="Book Title"/>
    <w:uiPriority w:val="33"/>
    <w:qFormat/>
    <w:rsid w:val="00794F6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94F6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seta">
  <a:themeElements>
    <a:clrScheme name="Fas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Smoroń-Kowalczyk</dc:creator>
  <cp:keywords/>
  <dc:description/>
  <cp:lastModifiedBy>Bożena Smoroń-Kowalczyk</cp:lastModifiedBy>
  <cp:revision>3</cp:revision>
  <dcterms:created xsi:type="dcterms:W3CDTF">2023-10-05T07:53:00Z</dcterms:created>
  <dcterms:modified xsi:type="dcterms:W3CDTF">2023-10-05T08:03:00Z</dcterms:modified>
</cp:coreProperties>
</file>